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84A" w:rsidRPr="00A966AE" w:rsidRDefault="00A4584A" w:rsidP="00A966AE">
      <w:pPr>
        <w:jc w:val="center"/>
        <w:rPr>
          <w:rFonts w:ascii="HG創英角ﾎﾟｯﾌﾟ体" w:eastAsia="HG創英角ﾎﾟｯﾌﾟ体" w:hAnsi="HG創英角ﾎﾟｯﾌﾟ体" w:hint="eastAsia"/>
          <w:noProof/>
          <w:sz w:val="28"/>
          <w:szCs w:val="28"/>
        </w:rPr>
      </w:pPr>
      <w:r w:rsidRPr="00A966AE">
        <w:rPr>
          <w:rFonts w:ascii="HG創英角ﾎﾟｯﾌﾟ体" w:eastAsia="HG創英角ﾎﾟｯﾌﾟ体" w:hAnsi="HG創英角ﾎﾟｯﾌﾟ体" w:hint="eastAsia"/>
          <w:noProof/>
          <w:sz w:val="28"/>
          <w:szCs w:val="28"/>
        </w:rPr>
        <w:t>ばらばら九九</w:t>
      </w:r>
      <w:r w:rsidR="003877AE" w:rsidRPr="00A966AE">
        <w:rPr>
          <w:rFonts w:ascii="HG創英角ﾎﾟｯﾌﾟ体" w:eastAsia="HG創英角ﾎﾟｯﾌﾟ体" w:hAnsi="HG創英角ﾎﾟｯﾌﾟ体" w:hint="eastAsia"/>
          <w:noProof/>
          <w:sz w:val="28"/>
          <w:szCs w:val="28"/>
        </w:rPr>
        <w:t>チェックカード</w:t>
      </w:r>
      <w:r w:rsidRPr="00A966AE">
        <w:rPr>
          <w:rFonts w:ascii="HG創英角ﾎﾟｯﾌﾟ体" w:eastAsia="HG創英角ﾎﾟｯﾌﾟ体" w:hAnsi="HG創英角ﾎﾟｯﾌﾟ体" w:hint="eastAsia"/>
          <w:noProof/>
          <w:sz w:val="28"/>
          <w:szCs w:val="28"/>
        </w:rPr>
        <w:t>の使い方</w:t>
      </w:r>
    </w:p>
    <w:p w:rsidR="00A4584A" w:rsidRDefault="00A4584A">
      <w:pPr>
        <w:rPr>
          <w:rFonts w:hint="eastAsia"/>
          <w:noProof/>
          <w:sz w:val="24"/>
          <w:szCs w:val="24"/>
        </w:rPr>
      </w:pPr>
      <w:r>
        <w:rPr>
          <w:rFonts w:hint="eastAsia"/>
          <w:noProof/>
          <w:sz w:val="24"/>
          <w:szCs w:val="24"/>
        </w:rPr>
        <w:t>①各段、</w:t>
      </w:r>
      <w:r>
        <w:rPr>
          <w:rFonts w:hint="eastAsia"/>
          <w:noProof/>
          <w:sz w:val="24"/>
          <w:szCs w:val="24"/>
        </w:rPr>
        <w:t>10</w:t>
      </w:r>
      <w:r>
        <w:rPr>
          <w:rFonts w:hint="eastAsia"/>
          <w:noProof/>
          <w:sz w:val="24"/>
          <w:szCs w:val="24"/>
        </w:rPr>
        <w:t>種類のカードから</w:t>
      </w:r>
      <w:r>
        <w:rPr>
          <w:rFonts w:hint="eastAsia"/>
          <w:noProof/>
          <w:sz w:val="24"/>
          <w:szCs w:val="24"/>
        </w:rPr>
        <w:t>1</w:t>
      </w:r>
      <w:r>
        <w:rPr>
          <w:rFonts w:hint="eastAsia"/>
          <w:noProof/>
          <w:sz w:val="24"/>
          <w:szCs w:val="24"/>
        </w:rPr>
        <w:t>枚を選んで裏返しに</w:t>
      </w:r>
      <w:r w:rsidR="00822120">
        <w:rPr>
          <w:rFonts w:hint="eastAsia"/>
          <w:noProof/>
          <w:sz w:val="24"/>
          <w:szCs w:val="24"/>
        </w:rPr>
        <w:t>します</w:t>
      </w:r>
      <w:r>
        <w:rPr>
          <w:rFonts w:hint="eastAsia"/>
          <w:noProof/>
          <w:sz w:val="24"/>
          <w:szCs w:val="24"/>
        </w:rPr>
        <w:t>。</w:t>
      </w:r>
    </w:p>
    <w:p w:rsidR="00A4584A" w:rsidRDefault="00A4584A" w:rsidP="00A4584A">
      <w:pPr>
        <w:ind w:left="480" w:hangingChars="200" w:hanging="480"/>
        <w:rPr>
          <w:rFonts w:hint="eastAsia"/>
          <w:noProof/>
          <w:sz w:val="24"/>
          <w:szCs w:val="24"/>
        </w:rPr>
      </w:pPr>
      <w:r>
        <w:rPr>
          <w:rFonts w:hint="eastAsia"/>
          <w:noProof/>
          <w:sz w:val="24"/>
          <w:szCs w:val="24"/>
        </w:rPr>
        <w:t xml:space="preserve">　</w:t>
      </w:r>
      <w:r w:rsidR="007D492C">
        <w:rPr>
          <w:rFonts w:hint="eastAsia"/>
          <w:noProof/>
          <w:sz w:val="24"/>
          <w:szCs w:val="24"/>
        </w:rPr>
        <w:t>（</w:t>
      </w:r>
      <w:r>
        <w:rPr>
          <w:rFonts w:hint="eastAsia"/>
          <w:noProof/>
          <w:sz w:val="24"/>
          <w:szCs w:val="24"/>
        </w:rPr>
        <w:t>※同じカードばかりを使うと、子どもが答えの配列を覚えてしまうことから、九九を覚えているかどうかの正確なチェックができなくなってしまいます。そこで、各段</w:t>
      </w:r>
      <w:r>
        <w:rPr>
          <w:rFonts w:hint="eastAsia"/>
          <w:noProof/>
          <w:sz w:val="24"/>
          <w:szCs w:val="24"/>
        </w:rPr>
        <w:t>10</w:t>
      </w:r>
      <w:r>
        <w:rPr>
          <w:rFonts w:hint="eastAsia"/>
          <w:noProof/>
          <w:sz w:val="24"/>
          <w:szCs w:val="24"/>
        </w:rPr>
        <w:t>種類いろいろなパターンを用意しています。</w:t>
      </w:r>
      <w:r w:rsidR="007D492C">
        <w:rPr>
          <w:rFonts w:hint="eastAsia"/>
          <w:noProof/>
          <w:sz w:val="24"/>
          <w:szCs w:val="24"/>
        </w:rPr>
        <w:t>）</w:t>
      </w:r>
    </w:p>
    <w:p w:rsidR="00A4584A" w:rsidRDefault="00A4584A">
      <w:pPr>
        <w:rPr>
          <w:rFonts w:hint="eastAsia"/>
          <w:noProof/>
          <w:sz w:val="24"/>
          <w:szCs w:val="24"/>
        </w:rPr>
      </w:pPr>
      <w:r>
        <w:rPr>
          <w:rFonts w:hint="eastAsia"/>
          <w:noProof/>
          <w:sz w:val="24"/>
          <w:szCs w:val="24"/>
        </w:rPr>
        <w:t>②表返しにして、掛け算のそれぞれの</w:t>
      </w:r>
      <w:r w:rsidRPr="00A4584A">
        <w:rPr>
          <w:rFonts w:hint="eastAsia"/>
          <w:noProof/>
          <w:sz w:val="24"/>
          <w:szCs w:val="24"/>
          <w:u w:val="wave"/>
        </w:rPr>
        <w:t>答えだけを</w:t>
      </w:r>
      <w:r>
        <w:rPr>
          <w:rFonts w:hint="eastAsia"/>
          <w:noProof/>
          <w:sz w:val="24"/>
          <w:szCs w:val="24"/>
        </w:rPr>
        <w:t>次々に言っていきます。</w:t>
      </w:r>
    </w:p>
    <w:p w:rsidR="00A4584A" w:rsidRDefault="00A4584A" w:rsidP="00822120">
      <w:pPr>
        <w:ind w:left="240" w:hangingChars="100" w:hanging="240"/>
        <w:rPr>
          <w:rFonts w:hint="eastAsia"/>
          <w:noProof/>
          <w:sz w:val="24"/>
          <w:szCs w:val="24"/>
        </w:rPr>
      </w:pPr>
      <w:r>
        <w:rPr>
          <w:rFonts w:hint="eastAsia"/>
          <w:noProof/>
          <w:sz w:val="24"/>
          <w:szCs w:val="24"/>
        </w:rPr>
        <w:t>③間違えた場合は、正しい答えを</w:t>
      </w:r>
      <w:r w:rsidR="00CA06C9">
        <w:rPr>
          <w:rFonts w:hint="eastAsia"/>
          <w:noProof/>
          <w:sz w:val="24"/>
          <w:szCs w:val="24"/>
        </w:rPr>
        <w:t>教えて、</w:t>
      </w:r>
      <w:r>
        <w:rPr>
          <w:rFonts w:hint="eastAsia"/>
          <w:noProof/>
          <w:sz w:val="24"/>
          <w:szCs w:val="24"/>
        </w:rPr>
        <w:t>九九カード</w:t>
      </w:r>
      <w:r w:rsidR="00822120">
        <w:rPr>
          <w:rFonts w:hint="eastAsia"/>
          <w:noProof/>
          <w:sz w:val="24"/>
          <w:szCs w:val="24"/>
        </w:rPr>
        <w:t>（例えば、表が</w:t>
      </w:r>
      <w:r w:rsidR="00822120" w:rsidRPr="00822120">
        <w:rPr>
          <w:rFonts w:hint="eastAsia"/>
          <w:noProof/>
          <w:sz w:val="24"/>
          <w:szCs w:val="24"/>
          <w:bdr w:val="single" w:sz="4" w:space="0" w:color="auto"/>
        </w:rPr>
        <w:t>6</w:t>
      </w:r>
      <w:r w:rsidR="00822120" w:rsidRPr="00822120">
        <w:rPr>
          <w:rFonts w:hint="eastAsia"/>
          <w:noProof/>
          <w:sz w:val="24"/>
          <w:szCs w:val="24"/>
          <w:bdr w:val="single" w:sz="4" w:space="0" w:color="auto"/>
        </w:rPr>
        <w:t>×４</w:t>
      </w:r>
      <w:r w:rsidR="00822120">
        <w:rPr>
          <w:rFonts w:hint="eastAsia"/>
          <w:noProof/>
          <w:sz w:val="24"/>
          <w:szCs w:val="24"/>
        </w:rPr>
        <w:t xml:space="preserve">　裏</w:t>
      </w:r>
      <w:r w:rsidR="00822120" w:rsidRPr="00822120">
        <w:rPr>
          <w:rFonts w:hint="eastAsia"/>
          <w:noProof/>
          <w:sz w:val="24"/>
          <w:szCs w:val="24"/>
          <w:bdr w:val="single" w:sz="4" w:space="0" w:color="auto"/>
        </w:rPr>
        <w:t xml:space="preserve">　</w:t>
      </w:r>
      <w:r w:rsidR="00822120" w:rsidRPr="00822120">
        <w:rPr>
          <w:rFonts w:hint="eastAsia"/>
          <w:noProof/>
          <w:sz w:val="24"/>
          <w:szCs w:val="24"/>
          <w:bdr w:val="single" w:sz="4" w:space="0" w:color="auto"/>
        </w:rPr>
        <w:t>24</w:t>
      </w:r>
      <w:r w:rsidR="00822120" w:rsidRPr="00822120">
        <w:rPr>
          <w:rFonts w:hint="eastAsia"/>
          <w:noProof/>
          <w:sz w:val="24"/>
          <w:szCs w:val="24"/>
          <w:bdr w:val="single" w:sz="4" w:space="0" w:color="auto"/>
        </w:rPr>
        <w:t xml:space="preserve">　</w:t>
      </w:r>
      <w:r w:rsidR="00822120">
        <w:rPr>
          <w:rFonts w:hint="eastAsia"/>
          <w:noProof/>
          <w:sz w:val="24"/>
          <w:szCs w:val="24"/>
        </w:rPr>
        <w:t>と書いてあるもの）</w:t>
      </w:r>
      <w:r>
        <w:rPr>
          <w:rFonts w:hint="eastAsia"/>
          <w:noProof/>
          <w:sz w:val="24"/>
          <w:szCs w:val="24"/>
        </w:rPr>
        <w:t>を用いて</w:t>
      </w:r>
      <w:r w:rsidR="00CA06C9">
        <w:rPr>
          <w:rFonts w:hint="eastAsia"/>
          <w:noProof/>
          <w:sz w:val="24"/>
          <w:szCs w:val="24"/>
        </w:rPr>
        <w:t>繰り返し</w:t>
      </w:r>
      <w:r>
        <w:rPr>
          <w:rFonts w:hint="eastAsia"/>
          <w:noProof/>
          <w:sz w:val="24"/>
          <w:szCs w:val="24"/>
        </w:rPr>
        <w:t>覚え</w:t>
      </w:r>
      <w:r w:rsidR="00A966AE">
        <w:rPr>
          <w:rFonts w:hint="eastAsia"/>
          <w:noProof/>
          <w:sz w:val="24"/>
          <w:szCs w:val="24"/>
        </w:rPr>
        <w:t>直</w:t>
      </w:r>
      <w:r>
        <w:rPr>
          <w:rFonts w:hint="eastAsia"/>
          <w:noProof/>
          <w:sz w:val="24"/>
          <w:szCs w:val="24"/>
        </w:rPr>
        <w:t>します。</w:t>
      </w:r>
    </w:p>
    <w:p w:rsidR="00A4584A" w:rsidRDefault="00A4584A">
      <w:pPr>
        <w:rPr>
          <w:rFonts w:hint="eastAsia"/>
          <w:noProof/>
          <w:sz w:val="24"/>
          <w:szCs w:val="24"/>
        </w:rPr>
      </w:pPr>
      <w:r>
        <w:rPr>
          <w:rFonts w:hint="eastAsia"/>
          <w:noProof/>
          <w:sz w:val="24"/>
          <w:szCs w:val="24"/>
        </w:rPr>
        <w:t>④</w:t>
      </w:r>
      <w:r>
        <w:rPr>
          <w:rFonts w:hint="eastAsia"/>
          <w:noProof/>
          <w:sz w:val="24"/>
          <w:szCs w:val="24"/>
        </w:rPr>
        <w:t>3</w:t>
      </w:r>
      <w:r>
        <w:rPr>
          <w:rFonts w:hint="eastAsia"/>
          <w:noProof/>
          <w:sz w:val="24"/>
          <w:szCs w:val="24"/>
        </w:rPr>
        <w:t>秒以上詰まったときにも、答えを教えて、九九カードで</w:t>
      </w:r>
      <w:r w:rsidR="00A966AE">
        <w:rPr>
          <w:rFonts w:hint="eastAsia"/>
          <w:noProof/>
          <w:sz w:val="24"/>
          <w:szCs w:val="24"/>
        </w:rPr>
        <w:t>再度</w:t>
      </w:r>
      <w:r>
        <w:rPr>
          <w:rFonts w:hint="eastAsia"/>
          <w:noProof/>
          <w:sz w:val="24"/>
          <w:szCs w:val="24"/>
        </w:rPr>
        <w:t>覚え</w:t>
      </w:r>
      <w:r w:rsidR="00A966AE">
        <w:rPr>
          <w:rFonts w:hint="eastAsia"/>
          <w:noProof/>
          <w:sz w:val="24"/>
          <w:szCs w:val="24"/>
        </w:rPr>
        <w:t>直し</w:t>
      </w:r>
      <w:r>
        <w:rPr>
          <w:rFonts w:hint="eastAsia"/>
          <w:noProof/>
          <w:sz w:val="24"/>
          <w:szCs w:val="24"/>
        </w:rPr>
        <w:t>ます。</w:t>
      </w:r>
    </w:p>
    <w:p w:rsidR="00CA06C9" w:rsidRDefault="00CA06C9" w:rsidP="00CA06C9">
      <w:pPr>
        <w:ind w:left="240" w:hangingChars="100" w:hanging="240"/>
        <w:rPr>
          <w:rFonts w:hint="eastAsia"/>
          <w:noProof/>
          <w:sz w:val="24"/>
          <w:szCs w:val="24"/>
        </w:rPr>
      </w:pPr>
      <w:r>
        <w:rPr>
          <w:rFonts w:hint="eastAsia"/>
          <w:noProof/>
          <w:sz w:val="24"/>
          <w:szCs w:val="24"/>
        </w:rPr>
        <w:t xml:space="preserve">　（※間違った答えを言うことは、</w:t>
      </w:r>
      <w:r w:rsidR="008C0C67">
        <w:rPr>
          <w:rFonts w:hint="eastAsia"/>
          <w:noProof/>
          <w:sz w:val="24"/>
          <w:szCs w:val="24"/>
        </w:rPr>
        <w:t>「</w:t>
      </w:r>
      <w:r>
        <w:rPr>
          <w:rFonts w:hint="eastAsia"/>
          <w:noProof/>
          <w:sz w:val="24"/>
          <w:szCs w:val="24"/>
        </w:rPr>
        <w:t>誤学習</w:t>
      </w:r>
      <w:r w:rsidR="008C0C67">
        <w:rPr>
          <w:rFonts w:hint="eastAsia"/>
          <w:noProof/>
          <w:sz w:val="24"/>
          <w:szCs w:val="24"/>
        </w:rPr>
        <w:t>」</w:t>
      </w:r>
      <w:r>
        <w:rPr>
          <w:rFonts w:hint="eastAsia"/>
          <w:noProof/>
          <w:sz w:val="24"/>
          <w:szCs w:val="24"/>
        </w:rPr>
        <w:t>といって、間違った答えが記憶されてしまいます。ですから、九九カードで練習するときにも、すぐに答えが出てこないときは必ずすぐに裏を見て正しい答えを言うようにします。）</w:t>
      </w:r>
    </w:p>
    <w:p w:rsidR="00A4584A" w:rsidRDefault="00A4584A" w:rsidP="00A4584A">
      <w:pPr>
        <w:rPr>
          <w:rFonts w:hint="eastAsia"/>
          <w:noProof/>
          <w:sz w:val="24"/>
          <w:szCs w:val="24"/>
        </w:rPr>
      </w:pPr>
      <w:r>
        <w:rPr>
          <w:rFonts w:hint="eastAsia"/>
          <w:noProof/>
          <w:sz w:val="24"/>
          <w:szCs w:val="24"/>
        </w:rPr>
        <w:t>⑤</w:t>
      </w:r>
      <w:r>
        <w:rPr>
          <w:rFonts w:hint="eastAsia"/>
          <w:noProof/>
          <w:sz w:val="24"/>
          <w:szCs w:val="24"/>
        </w:rPr>
        <w:t>一番上の答えから、一番下の答えまで</w:t>
      </w:r>
      <w:r>
        <w:rPr>
          <w:rFonts w:hint="eastAsia"/>
          <w:noProof/>
          <w:sz w:val="24"/>
          <w:szCs w:val="24"/>
        </w:rPr>
        <w:t>12</w:t>
      </w:r>
      <w:r>
        <w:rPr>
          <w:rFonts w:hint="eastAsia"/>
          <w:noProof/>
          <w:sz w:val="24"/>
          <w:szCs w:val="24"/>
        </w:rPr>
        <w:t>秒で言い切ることができたら合格とします。</w:t>
      </w:r>
    </w:p>
    <w:p w:rsidR="00A4584A" w:rsidRDefault="00A4584A" w:rsidP="00A4584A">
      <w:pPr>
        <w:ind w:left="480" w:hangingChars="200" w:hanging="480"/>
        <w:rPr>
          <w:rFonts w:hint="eastAsia"/>
          <w:noProof/>
          <w:sz w:val="24"/>
          <w:szCs w:val="24"/>
        </w:rPr>
      </w:pPr>
      <w:r>
        <w:rPr>
          <w:rFonts w:hint="eastAsia"/>
          <w:noProof/>
          <w:sz w:val="24"/>
          <w:szCs w:val="24"/>
        </w:rPr>
        <w:t xml:space="preserve">　（</w:t>
      </w:r>
      <w:r w:rsidR="00CA06C9">
        <w:rPr>
          <w:rFonts w:hint="eastAsia"/>
          <w:noProof/>
          <w:sz w:val="24"/>
          <w:szCs w:val="24"/>
        </w:rPr>
        <w:t>※</w:t>
      </w:r>
      <w:r>
        <w:rPr>
          <w:rFonts w:hint="eastAsia"/>
          <w:noProof/>
          <w:sz w:val="24"/>
          <w:szCs w:val="24"/>
        </w:rPr>
        <w:t>12</w:t>
      </w:r>
      <w:r>
        <w:rPr>
          <w:rFonts w:hint="eastAsia"/>
          <w:noProof/>
          <w:sz w:val="24"/>
          <w:szCs w:val="24"/>
        </w:rPr>
        <w:t>秒は</w:t>
      </w:r>
      <w:r w:rsidR="007D492C">
        <w:rPr>
          <w:rFonts w:hint="eastAsia"/>
          <w:noProof/>
          <w:sz w:val="24"/>
          <w:szCs w:val="24"/>
        </w:rPr>
        <w:t>、</w:t>
      </w:r>
      <w:r>
        <w:rPr>
          <w:rFonts w:hint="eastAsia"/>
          <w:noProof/>
          <w:sz w:val="24"/>
          <w:szCs w:val="24"/>
        </w:rPr>
        <w:t>目安です。</w:t>
      </w:r>
      <w:r w:rsidR="007D492C">
        <w:rPr>
          <w:rFonts w:hint="eastAsia"/>
          <w:noProof/>
          <w:sz w:val="24"/>
          <w:szCs w:val="24"/>
        </w:rPr>
        <w:t>あくまで、</w:t>
      </w:r>
      <w:r>
        <w:rPr>
          <w:rFonts w:hint="eastAsia"/>
          <w:noProof/>
          <w:sz w:val="24"/>
          <w:szCs w:val="24"/>
        </w:rPr>
        <w:t>すらすらよどみなく答えを言えるかどうか</w:t>
      </w:r>
      <w:r w:rsidR="007D492C">
        <w:rPr>
          <w:rFonts w:hint="eastAsia"/>
          <w:noProof/>
          <w:sz w:val="24"/>
          <w:szCs w:val="24"/>
        </w:rPr>
        <w:t>の</w:t>
      </w:r>
      <w:r w:rsidR="00CA06C9">
        <w:rPr>
          <w:rFonts w:hint="eastAsia"/>
          <w:noProof/>
          <w:sz w:val="24"/>
          <w:szCs w:val="24"/>
        </w:rPr>
        <w:t>確認</w:t>
      </w:r>
      <w:r w:rsidR="007D492C">
        <w:rPr>
          <w:rFonts w:hint="eastAsia"/>
          <w:noProof/>
          <w:sz w:val="24"/>
          <w:szCs w:val="24"/>
        </w:rPr>
        <w:t>を目的としています。</w:t>
      </w:r>
      <w:r>
        <w:rPr>
          <w:rFonts w:hint="eastAsia"/>
          <w:noProof/>
          <w:sz w:val="24"/>
          <w:szCs w:val="24"/>
        </w:rPr>
        <w:t>）</w:t>
      </w:r>
    </w:p>
    <w:p w:rsidR="00F87F5D" w:rsidRPr="002C046A" w:rsidRDefault="00A4584A" w:rsidP="00A966AE">
      <w:pPr>
        <w:jc w:val="center"/>
        <w:rPr>
          <w:rFonts w:ascii="HG創英角ﾎﾟｯﾌﾟ体" w:eastAsia="HG創英角ﾎﾟｯﾌﾟ体" w:hAnsi="HG創英角ﾎﾟｯﾌﾟ体"/>
          <w:noProof/>
          <w:sz w:val="28"/>
          <w:szCs w:val="28"/>
        </w:rPr>
      </w:pPr>
      <w:r w:rsidRPr="002C046A">
        <w:rPr>
          <w:rFonts w:ascii="HG創英角ﾎﾟｯﾌﾟ体" w:eastAsia="HG創英角ﾎﾟｯﾌﾟ体" w:hAnsi="HG創英角ﾎﾟｯﾌﾟ体" w:hint="eastAsia"/>
          <w:noProof/>
          <w:sz w:val="28"/>
          <w:szCs w:val="28"/>
        </w:rPr>
        <w:t>ばらばら九九チェックカードのメリット</w:t>
      </w:r>
    </w:p>
    <w:p w:rsidR="008C0C67" w:rsidRPr="00A966AE" w:rsidRDefault="002C046A" w:rsidP="008C0C67">
      <w:pPr>
        <w:rPr>
          <w:rFonts w:asciiTheme="minorEastAsia" w:hAnsiTheme="minorEastAsia"/>
          <w:b/>
          <w:sz w:val="24"/>
          <w:szCs w:val="24"/>
        </w:rPr>
      </w:pPr>
      <w:r w:rsidRPr="00A966AE">
        <w:rPr>
          <w:rFonts w:asciiTheme="minorEastAsia" w:hAnsiTheme="minorEastAsia" w:hint="eastAsia"/>
          <w:b/>
          <w:noProof/>
          <w:sz w:val="24"/>
          <w:szCs w:val="24"/>
        </w:rPr>
        <w:t>①</w:t>
      </w:r>
      <w:r w:rsidR="008C0C67" w:rsidRPr="00A966AE">
        <w:rPr>
          <w:rFonts w:asciiTheme="minorEastAsia" w:hAnsiTheme="minorEastAsia" w:hint="eastAsia"/>
          <w:b/>
          <w:sz w:val="24"/>
          <w:szCs w:val="24"/>
        </w:rPr>
        <w:t>能動的に</w:t>
      </w:r>
      <w:r w:rsidR="007A3A05">
        <w:rPr>
          <w:rFonts w:asciiTheme="minorEastAsia" w:hAnsiTheme="minorEastAsia" w:hint="eastAsia"/>
          <w:b/>
          <w:sz w:val="24"/>
          <w:szCs w:val="24"/>
        </w:rPr>
        <w:t>掛</w:t>
      </w:r>
      <w:r w:rsidR="008C0C67" w:rsidRPr="00A966AE">
        <w:rPr>
          <w:rFonts w:asciiTheme="minorEastAsia" w:hAnsiTheme="minorEastAsia" w:hint="eastAsia"/>
          <w:b/>
          <w:sz w:val="24"/>
          <w:szCs w:val="24"/>
        </w:rPr>
        <w:t>け算九九の暗唱に取り組</w:t>
      </w:r>
      <w:r w:rsidR="00A966AE" w:rsidRPr="00A966AE">
        <w:rPr>
          <w:rFonts w:asciiTheme="minorEastAsia" w:hAnsiTheme="minorEastAsia" w:hint="eastAsia"/>
          <w:b/>
          <w:sz w:val="24"/>
          <w:szCs w:val="24"/>
        </w:rPr>
        <w:t>むことができる</w:t>
      </w:r>
    </w:p>
    <w:p w:rsidR="008C0C67" w:rsidRPr="008C0C67" w:rsidRDefault="008C0C67" w:rsidP="008C0C67">
      <w:pPr>
        <w:ind w:leftChars="100" w:left="210" w:firstLineChars="100" w:firstLine="240"/>
        <w:rPr>
          <w:rFonts w:asciiTheme="minorEastAsia" w:hAnsiTheme="minorEastAsia"/>
          <w:sz w:val="24"/>
          <w:szCs w:val="24"/>
        </w:rPr>
      </w:pPr>
      <w:r>
        <w:rPr>
          <w:rFonts w:asciiTheme="minorEastAsia" w:hAnsiTheme="minorEastAsia" w:hint="eastAsia"/>
          <w:sz w:val="24"/>
          <w:szCs w:val="24"/>
        </w:rPr>
        <w:t>目標がなく</w:t>
      </w:r>
      <w:r w:rsidRPr="008C0C67">
        <w:rPr>
          <w:rFonts w:asciiTheme="minorEastAsia" w:hAnsiTheme="minorEastAsia" w:hint="eastAsia"/>
          <w:sz w:val="24"/>
          <w:szCs w:val="24"/>
        </w:rPr>
        <w:t>九九を唱え</w:t>
      </w:r>
      <w:r>
        <w:rPr>
          <w:rFonts w:asciiTheme="minorEastAsia" w:hAnsiTheme="minorEastAsia" w:hint="eastAsia"/>
          <w:sz w:val="24"/>
          <w:szCs w:val="24"/>
        </w:rPr>
        <w:t>る</w:t>
      </w:r>
      <w:r w:rsidRPr="008C0C67">
        <w:rPr>
          <w:rFonts w:asciiTheme="minorEastAsia" w:hAnsiTheme="minorEastAsia" w:hint="eastAsia"/>
          <w:sz w:val="24"/>
          <w:szCs w:val="24"/>
        </w:rPr>
        <w:t>練習するよりも、時間内に</w:t>
      </w:r>
      <w:r>
        <w:rPr>
          <w:rFonts w:asciiTheme="minorEastAsia" w:hAnsiTheme="minorEastAsia" w:hint="eastAsia"/>
          <w:sz w:val="24"/>
          <w:szCs w:val="24"/>
        </w:rPr>
        <w:t>ばらばら九九全部を言い切るという目標をもってやることで意欲が高まります</w:t>
      </w:r>
      <w:r w:rsidRPr="008C0C67">
        <w:rPr>
          <w:rFonts w:asciiTheme="minorEastAsia" w:hAnsiTheme="minorEastAsia" w:hint="eastAsia"/>
          <w:sz w:val="24"/>
          <w:szCs w:val="24"/>
        </w:rPr>
        <w:t>。</w:t>
      </w:r>
      <w:r w:rsidR="00A966AE">
        <w:rPr>
          <w:rFonts w:asciiTheme="minorEastAsia" w:hAnsiTheme="minorEastAsia" w:hint="eastAsia"/>
          <w:sz w:val="24"/>
          <w:szCs w:val="24"/>
        </w:rPr>
        <w:t>また、</w:t>
      </w:r>
      <w:r>
        <w:rPr>
          <w:rFonts w:asciiTheme="minorEastAsia" w:hAnsiTheme="minorEastAsia" w:hint="eastAsia"/>
          <w:sz w:val="24"/>
          <w:szCs w:val="24"/>
        </w:rPr>
        <w:t>達成したときには大きな喜びにつながります。</w:t>
      </w:r>
      <w:r w:rsidR="007A3A05">
        <w:rPr>
          <w:rFonts w:asciiTheme="minorEastAsia" w:hAnsiTheme="minorEastAsia" w:hint="eastAsia"/>
          <w:sz w:val="24"/>
          <w:szCs w:val="24"/>
        </w:rPr>
        <w:t>チェックカードで学習した</w:t>
      </w:r>
      <w:r>
        <w:rPr>
          <w:rFonts w:asciiTheme="minorEastAsia" w:hAnsiTheme="minorEastAsia" w:hint="eastAsia"/>
          <w:sz w:val="24"/>
          <w:szCs w:val="24"/>
        </w:rPr>
        <w:t>子どもの感想「努力すればできるようになるんだと思いました</w:t>
      </w:r>
      <w:r w:rsidR="007A3A05">
        <w:rPr>
          <w:rFonts w:asciiTheme="minorEastAsia" w:hAnsiTheme="minorEastAsia" w:hint="eastAsia"/>
          <w:sz w:val="24"/>
          <w:szCs w:val="24"/>
        </w:rPr>
        <w:t>。</w:t>
      </w:r>
      <w:r>
        <w:rPr>
          <w:rFonts w:asciiTheme="minorEastAsia" w:hAnsiTheme="minorEastAsia" w:hint="eastAsia"/>
          <w:sz w:val="24"/>
          <w:szCs w:val="24"/>
        </w:rPr>
        <w:t>」</w:t>
      </w:r>
      <w:r w:rsidR="007A3A05">
        <w:rPr>
          <w:rFonts w:asciiTheme="minorEastAsia" w:hAnsiTheme="minorEastAsia" w:hint="eastAsia"/>
          <w:sz w:val="24"/>
          <w:szCs w:val="24"/>
        </w:rPr>
        <w:t>のように、</w:t>
      </w:r>
      <w:r w:rsidR="007A3A05">
        <w:rPr>
          <w:rFonts w:hint="eastAsia"/>
          <w:noProof/>
          <w:sz w:val="24"/>
          <w:szCs w:val="24"/>
        </w:rPr>
        <w:t>掛け算</w:t>
      </w:r>
      <w:r>
        <w:rPr>
          <w:rFonts w:asciiTheme="minorEastAsia" w:hAnsiTheme="minorEastAsia" w:hint="eastAsia"/>
          <w:sz w:val="24"/>
          <w:szCs w:val="24"/>
        </w:rPr>
        <w:t>九九の学習を通して、努力すること、何度も挑戦すること、目標をもってやりぬくことなど様々な大切な資質も育むことができます。</w:t>
      </w:r>
    </w:p>
    <w:p w:rsidR="008C0C67" w:rsidRPr="00A966AE" w:rsidRDefault="008C0C67" w:rsidP="008C0C67">
      <w:pPr>
        <w:rPr>
          <w:rFonts w:asciiTheme="minorEastAsia" w:hAnsiTheme="minorEastAsia"/>
          <w:b/>
          <w:sz w:val="24"/>
          <w:szCs w:val="24"/>
        </w:rPr>
      </w:pPr>
      <w:r w:rsidRPr="00A966AE">
        <w:rPr>
          <w:rFonts w:asciiTheme="minorEastAsia" w:hAnsiTheme="minorEastAsia" w:hint="eastAsia"/>
          <w:b/>
          <w:sz w:val="24"/>
          <w:szCs w:val="24"/>
        </w:rPr>
        <w:t>②</w:t>
      </w:r>
      <w:r w:rsidR="00822120" w:rsidRPr="00A966AE">
        <w:rPr>
          <w:rFonts w:asciiTheme="minorEastAsia" w:hAnsiTheme="minorEastAsia" w:hint="eastAsia"/>
          <w:b/>
          <w:sz w:val="24"/>
          <w:szCs w:val="24"/>
        </w:rPr>
        <w:t>すばやく正確に答えを出せるようになり、九九を使うことができるようになる</w:t>
      </w:r>
    </w:p>
    <w:p w:rsidR="00822120" w:rsidRDefault="00822120" w:rsidP="00822120">
      <w:pPr>
        <w:ind w:left="210" w:hangingChars="100" w:hanging="210"/>
        <w:rPr>
          <w:noProof/>
          <w:sz w:val="24"/>
          <w:szCs w:val="24"/>
        </w:rPr>
      </w:pPr>
      <w:r>
        <w:rPr>
          <w:noProof/>
          <w:color w:val="0000FF"/>
        </w:rPr>
        <w:drawing>
          <wp:anchor distT="0" distB="0" distL="114300" distR="114300" simplePos="0" relativeHeight="251659264" behindDoc="1" locked="0" layoutInCell="1" allowOverlap="1" wp14:anchorId="508DC194" wp14:editId="6948292C">
            <wp:simplePos x="0" y="0"/>
            <wp:positionH relativeFrom="column">
              <wp:posOffset>4933950</wp:posOffset>
            </wp:positionH>
            <wp:positionV relativeFrom="paragraph">
              <wp:posOffset>914400</wp:posOffset>
            </wp:positionV>
            <wp:extent cx="1442085" cy="730885"/>
            <wp:effectExtent l="0" t="0" r="5715" b="0"/>
            <wp:wrapTight wrapText="bothSides">
              <wp:wrapPolygon edited="0">
                <wp:start x="0" y="0"/>
                <wp:lineTo x="0" y="20831"/>
                <wp:lineTo x="21400" y="20831"/>
                <wp:lineTo x="21400" y="0"/>
                <wp:lineTo x="0" y="0"/>
              </wp:wrapPolygon>
            </wp:wrapTight>
            <wp:docPr id="1" name="irc_mi" descr="「ペットボトル　箱入り」の画像検索結果">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ペットボトル　箱入り」の画像検索結果">
                      <a:hlinkClick r:id="rId7"/>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561" r="1373" b="35440"/>
                    <a:stretch/>
                  </pic:blipFill>
                  <pic:spPr bwMode="auto">
                    <a:xfrm>
                      <a:off x="0" y="0"/>
                      <a:ext cx="1442085" cy="730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0C67" w:rsidRPr="008C0C67">
        <w:rPr>
          <w:rFonts w:asciiTheme="minorEastAsia" w:hAnsiTheme="minorEastAsia" w:hint="eastAsia"/>
          <w:sz w:val="24"/>
          <w:szCs w:val="24"/>
        </w:rPr>
        <w:t xml:space="preserve">　</w:t>
      </w:r>
      <w:r w:rsidR="008C0C67">
        <w:rPr>
          <w:rFonts w:asciiTheme="minorEastAsia" w:hAnsiTheme="minorEastAsia" w:hint="eastAsia"/>
          <w:sz w:val="24"/>
          <w:szCs w:val="24"/>
        </w:rPr>
        <w:t xml:space="preserve">　</w:t>
      </w:r>
      <w:r w:rsidR="007A3A05">
        <w:rPr>
          <w:rFonts w:hint="eastAsia"/>
          <w:noProof/>
          <w:sz w:val="24"/>
          <w:szCs w:val="24"/>
        </w:rPr>
        <w:t>掛け算</w:t>
      </w:r>
      <w:r w:rsidR="008C0C67">
        <w:rPr>
          <w:rFonts w:hint="eastAsia"/>
          <w:noProof/>
          <w:sz w:val="24"/>
          <w:szCs w:val="24"/>
        </w:rPr>
        <w:t>九九は、始めは順算（</w:t>
      </w:r>
      <w:r w:rsidR="008C0C67">
        <w:rPr>
          <w:rFonts w:hint="eastAsia"/>
          <w:noProof/>
          <w:sz w:val="24"/>
          <w:szCs w:val="24"/>
        </w:rPr>
        <w:t>6</w:t>
      </w:r>
      <w:r w:rsidR="008C0C67">
        <w:rPr>
          <w:rFonts w:hint="eastAsia"/>
          <w:noProof/>
          <w:sz w:val="24"/>
          <w:szCs w:val="24"/>
        </w:rPr>
        <w:t>×１＝６〈ろくいちがろく〉、</w:t>
      </w:r>
      <w:r w:rsidR="008C0C67">
        <w:rPr>
          <w:rFonts w:hint="eastAsia"/>
          <w:noProof/>
          <w:sz w:val="24"/>
          <w:szCs w:val="24"/>
        </w:rPr>
        <w:t>6</w:t>
      </w:r>
      <w:r w:rsidR="008C0C67">
        <w:rPr>
          <w:rFonts w:hint="eastAsia"/>
          <w:noProof/>
          <w:sz w:val="24"/>
          <w:szCs w:val="24"/>
        </w:rPr>
        <w:t>×２＝</w:t>
      </w:r>
      <w:r w:rsidR="008C0C67">
        <w:rPr>
          <w:rFonts w:hint="eastAsia"/>
          <w:noProof/>
          <w:sz w:val="24"/>
          <w:szCs w:val="24"/>
        </w:rPr>
        <w:t>12</w:t>
      </w:r>
      <w:r w:rsidR="008C0C67">
        <w:rPr>
          <w:rFonts w:hint="eastAsia"/>
          <w:noProof/>
          <w:sz w:val="24"/>
          <w:szCs w:val="24"/>
        </w:rPr>
        <w:t>〈ろくにじゅうに〉、</w:t>
      </w:r>
      <w:r w:rsidR="008C0C67">
        <w:rPr>
          <w:rFonts w:hint="eastAsia"/>
          <w:noProof/>
          <w:sz w:val="24"/>
          <w:szCs w:val="24"/>
        </w:rPr>
        <w:t>6</w:t>
      </w:r>
      <w:r w:rsidR="008C0C67">
        <w:rPr>
          <w:rFonts w:hint="eastAsia"/>
          <w:noProof/>
          <w:sz w:val="24"/>
          <w:szCs w:val="24"/>
        </w:rPr>
        <w:t>×３＝</w:t>
      </w:r>
      <w:r w:rsidR="008C0C67">
        <w:rPr>
          <w:rFonts w:hint="eastAsia"/>
          <w:noProof/>
          <w:sz w:val="24"/>
          <w:szCs w:val="24"/>
        </w:rPr>
        <w:t>18</w:t>
      </w:r>
      <w:r w:rsidR="008C0C67">
        <w:rPr>
          <w:rFonts w:hint="eastAsia"/>
          <w:noProof/>
          <w:sz w:val="24"/>
          <w:szCs w:val="24"/>
        </w:rPr>
        <w:t>〈ろくさんじゅうはち〉、…）を指導しますが、順算を唱えることができるようになったとしても、使うことができるようになったということはできません。</w:t>
      </w:r>
      <w:r>
        <w:rPr>
          <w:rFonts w:hint="eastAsia"/>
          <w:noProof/>
          <w:sz w:val="24"/>
          <w:szCs w:val="24"/>
        </w:rPr>
        <w:t>実際の生活場面で</w:t>
      </w:r>
      <w:r w:rsidR="00A966AE">
        <w:rPr>
          <w:rFonts w:hint="eastAsia"/>
          <w:noProof/>
          <w:sz w:val="24"/>
          <w:szCs w:val="24"/>
        </w:rPr>
        <w:t>はなかなか活用でき</w:t>
      </w:r>
      <w:r w:rsidR="00200D35">
        <w:rPr>
          <w:rFonts w:hint="eastAsia"/>
          <w:noProof/>
          <w:sz w:val="24"/>
          <w:szCs w:val="24"/>
        </w:rPr>
        <w:t>ないことがあるものです。</w:t>
      </w:r>
      <w:bookmarkStart w:id="0" w:name="_GoBack"/>
      <w:bookmarkEnd w:id="0"/>
    </w:p>
    <w:p w:rsidR="00822120" w:rsidRDefault="00822120" w:rsidP="00822120">
      <w:pPr>
        <w:ind w:leftChars="100" w:left="210" w:firstLineChars="100" w:firstLine="240"/>
        <w:rPr>
          <w:noProof/>
          <w:sz w:val="24"/>
          <w:szCs w:val="24"/>
        </w:rPr>
      </w:pPr>
      <w:r>
        <w:rPr>
          <w:rFonts w:hint="eastAsia"/>
          <w:noProof/>
          <w:sz w:val="24"/>
          <w:szCs w:val="24"/>
        </w:rPr>
        <w:t>例えば、次のようなペットボトルを数える場面で、「１，２，３，４，５・・・」と一本ずつ数えるのではなく、</w:t>
      </w:r>
      <w:r>
        <w:rPr>
          <w:rFonts w:hint="eastAsia"/>
          <w:noProof/>
          <w:sz w:val="24"/>
          <w:szCs w:val="24"/>
        </w:rPr>
        <w:t>4</w:t>
      </w:r>
      <w:r>
        <w:rPr>
          <w:rFonts w:hint="eastAsia"/>
          <w:noProof/>
          <w:sz w:val="24"/>
          <w:szCs w:val="24"/>
        </w:rPr>
        <w:t>×６＝</w:t>
      </w:r>
      <w:r>
        <w:rPr>
          <w:rFonts w:hint="eastAsia"/>
          <w:noProof/>
          <w:sz w:val="24"/>
          <w:szCs w:val="24"/>
        </w:rPr>
        <w:t>24</w:t>
      </w:r>
      <w:r>
        <w:rPr>
          <w:rFonts w:hint="eastAsia"/>
          <w:noProof/>
          <w:sz w:val="24"/>
          <w:szCs w:val="24"/>
        </w:rPr>
        <w:t>、または、</w:t>
      </w:r>
      <w:r>
        <w:rPr>
          <w:rFonts w:hint="eastAsia"/>
          <w:noProof/>
          <w:sz w:val="24"/>
          <w:szCs w:val="24"/>
        </w:rPr>
        <w:t>6</w:t>
      </w:r>
      <w:r>
        <w:rPr>
          <w:rFonts w:hint="eastAsia"/>
          <w:noProof/>
          <w:sz w:val="24"/>
          <w:szCs w:val="24"/>
        </w:rPr>
        <w:t>×４＝</w:t>
      </w:r>
      <w:r>
        <w:rPr>
          <w:rFonts w:hint="eastAsia"/>
          <w:noProof/>
          <w:sz w:val="24"/>
          <w:szCs w:val="24"/>
        </w:rPr>
        <w:t>24</w:t>
      </w:r>
      <w:r>
        <w:rPr>
          <w:rFonts w:hint="eastAsia"/>
          <w:noProof/>
          <w:sz w:val="24"/>
          <w:szCs w:val="24"/>
        </w:rPr>
        <w:t>と</w:t>
      </w:r>
      <w:r w:rsidR="007A3A05">
        <w:rPr>
          <w:rFonts w:hint="eastAsia"/>
          <w:noProof/>
          <w:sz w:val="24"/>
          <w:szCs w:val="24"/>
        </w:rPr>
        <w:t>か</w:t>
      </w:r>
      <w:r>
        <w:rPr>
          <w:rFonts w:hint="eastAsia"/>
          <w:noProof/>
          <w:sz w:val="24"/>
          <w:szCs w:val="24"/>
        </w:rPr>
        <w:t>け算を用いて瞬時に</w:t>
      </w:r>
      <w:r>
        <w:rPr>
          <w:rFonts w:hint="eastAsia"/>
          <w:noProof/>
          <w:sz w:val="24"/>
          <w:szCs w:val="24"/>
        </w:rPr>
        <w:t>24</w:t>
      </w:r>
      <w:r>
        <w:rPr>
          <w:rFonts w:hint="eastAsia"/>
          <w:noProof/>
          <w:sz w:val="24"/>
          <w:szCs w:val="24"/>
        </w:rPr>
        <w:t>本あるとわかるということが</w:t>
      </w:r>
      <w:r w:rsidR="007A3A05">
        <w:rPr>
          <w:rFonts w:hint="eastAsia"/>
          <w:noProof/>
          <w:sz w:val="24"/>
          <w:szCs w:val="24"/>
        </w:rPr>
        <w:t>掛け算</w:t>
      </w:r>
      <w:r>
        <w:rPr>
          <w:rFonts w:hint="eastAsia"/>
          <w:noProof/>
          <w:sz w:val="24"/>
          <w:szCs w:val="24"/>
        </w:rPr>
        <w:t>を使うことができるということになります。</w:t>
      </w:r>
    </w:p>
    <w:p w:rsidR="008C0C67" w:rsidRDefault="008C0C67" w:rsidP="00822120">
      <w:pPr>
        <w:ind w:leftChars="100" w:left="210" w:firstLineChars="100" w:firstLine="240"/>
        <w:rPr>
          <w:noProof/>
          <w:sz w:val="24"/>
          <w:szCs w:val="24"/>
        </w:rPr>
      </w:pPr>
      <w:r>
        <w:rPr>
          <w:rFonts w:hint="eastAsia"/>
          <w:noProof/>
          <w:sz w:val="24"/>
          <w:szCs w:val="24"/>
        </w:rPr>
        <w:t>3</w:t>
      </w:r>
      <w:r>
        <w:rPr>
          <w:rFonts w:hint="eastAsia"/>
          <w:noProof/>
          <w:sz w:val="24"/>
          <w:szCs w:val="24"/>
        </w:rPr>
        <w:t>年生で</w:t>
      </w:r>
      <w:r w:rsidR="00822120">
        <w:rPr>
          <w:rFonts w:hint="eastAsia"/>
          <w:noProof/>
          <w:sz w:val="24"/>
          <w:szCs w:val="24"/>
        </w:rPr>
        <w:t>は</w:t>
      </w:r>
      <w:r>
        <w:rPr>
          <w:rFonts w:hint="eastAsia"/>
          <w:noProof/>
          <w:sz w:val="24"/>
          <w:szCs w:val="24"/>
        </w:rPr>
        <w:t>、例えば、</w:t>
      </w:r>
      <w:r>
        <w:rPr>
          <w:rFonts w:hint="eastAsia"/>
          <w:noProof/>
          <w:sz w:val="24"/>
          <w:szCs w:val="24"/>
        </w:rPr>
        <w:t>48</w:t>
      </w:r>
      <w:r>
        <w:rPr>
          <w:rFonts w:hint="eastAsia"/>
          <w:noProof/>
          <w:sz w:val="24"/>
          <w:szCs w:val="24"/>
        </w:rPr>
        <w:t>÷</w:t>
      </w:r>
      <w:r>
        <w:rPr>
          <w:rFonts w:hint="eastAsia"/>
          <w:noProof/>
          <w:sz w:val="24"/>
          <w:szCs w:val="24"/>
        </w:rPr>
        <w:t>6</w:t>
      </w:r>
      <w:r>
        <w:rPr>
          <w:rFonts w:hint="eastAsia"/>
          <w:noProof/>
          <w:sz w:val="24"/>
          <w:szCs w:val="24"/>
        </w:rPr>
        <w:t>のような割り算を学習します。そのときに、順算で「</w:t>
      </w:r>
      <w:r>
        <w:rPr>
          <w:rFonts w:hint="eastAsia"/>
          <w:noProof/>
          <w:sz w:val="24"/>
          <w:szCs w:val="24"/>
        </w:rPr>
        <w:t>6</w:t>
      </w:r>
      <w:r>
        <w:rPr>
          <w:rFonts w:hint="eastAsia"/>
          <w:noProof/>
          <w:sz w:val="24"/>
          <w:szCs w:val="24"/>
        </w:rPr>
        <w:t>×１＝</w:t>
      </w:r>
      <w:r>
        <w:rPr>
          <w:rFonts w:hint="eastAsia"/>
          <w:noProof/>
          <w:sz w:val="24"/>
          <w:szCs w:val="24"/>
        </w:rPr>
        <w:t>6</w:t>
      </w:r>
      <w:r>
        <w:rPr>
          <w:rFonts w:hint="eastAsia"/>
          <w:noProof/>
          <w:sz w:val="24"/>
          <w:szCs w:val="24"/>
        </w:rPr>
        <w:t>、</w:t>
      </w:r>
      <w:r>
        <w:rPr>
          <w:rFonts w:hint="eastAsia"/>
          <w:noProof/>
          <w:sz w:val="24"/>
          <w:szCs w:val="24"/>
        </w:rPr>
        <w:t>6</w:t>
      </w:r>
      <w:r>
        <w:rPr>
          <w:rFonts w:hint="eastAsia"/>
          <w:noProof/>
          <w:sz w:val="24"/>
          <w:szCs w:val="24"/>
        </w:rPr>
        <w:t>×２＝</w:t>
      </w:r>
      <w:r>
        <w:rPr>
          <w:rFonts w:hint="eastAsia"/>
          <w:noProof/>
          <w:sz w:val="24"/>
          <w:szCs w:val="24"/>
        </w:rPr>
        <w:t>12</w:t>
      </w:r>
      <w:r>
        <w:rPr>
          <w:rFonts w:hint="eastAsia"/>
          <w:noProof/>
          <w:sz w:val="24"/>
          <w:szCs w:val="24"/>
        </w:rPr>
        <w:t>、</w:t>
      </w:r>
      <w:r>
        <w:rPr>
          <w:rFonts w:hint="eastAsia"/>
          <w:noProof/>
          <w:sz w:val="24"/>
          <w:szCs w:val="24"/>
        </w:rPr>
        <w:t>6</w:t>
      </w:r>
      <w:r>
        <w:rPr>
          <w:rFonts w:hint="eastAsia"/>
          <w:noProof/>
          <w:sz w:val="24"/>
          <w:szCs w:val="24"/>
        </w:rPr>
        <w:t>×３＝</w:t>
      </w:r>
      <w:r>
        <w:rPr>
          <w:rFonts w:hint="eastAsia"/>
          <w:noProof/>
          <w:sz w:val="24"/>
          <w:szCs w:val="24"/>
        </w:rPr>
        <w:t>18</w:t>
      </w:r>
      <w:r>
        <w:rPr>
          <w:rFonts w:hint="eastAsia"/>
          <w:noProof/>
          <w:sz w:val="24"/>
          <w:szCs w:val="24"/>
        </w:rPr>
        <w:t>、</w:t>
      </w:r>
      <w:r>
        <w:rPr>
          <w:rFonts w:hint="eastAsia"/>
          <w:noProof/>
          <w:sz w:val="24"/>
          <w:szCs w:val="24"/>
        </w:rPr>
        <w:t>6</w:t>
      </w:r>
      <w:r>
        <w:rPr>
          <w:rFonts w:hint="eastAsia"/>
          <w:noProof/>
          <w:sz w:val="24"/>
          <w:szCs w:val="24"/>
        </w:rPr>
        <w:t>×</w:t>
      </w:r>
      <w:r>
        <w:rPr>
          <w:rFonts w:hint="eastAsia"/>
          <w:noProof/>
          <w:sz w:val="24"/>
          <w:szCs w:val="24"/>
        </w:rPr>
        <w:t>4</w:t>
      </w:r>
      <w:r>
        <w:rPr>
          <w:rFonts w:hint="eastAsia"/>
          <w:noProof/>
          <w:sz w:val="24"/>
          <w:szCs w:val="24"/>
        </w:rPr>
        <w:t>＝</w:t>
      </w:r>
      <w:r>
        <w:rPr>
          <w:rFonts w:hint="eastAsia"/>
          <w:noProof/>
          <w:sz w:val="24"/>
          <w:szCs w:val="24"/>
        </w:rPr>
        <w:t>24</w:t>
      </w:r>
      <w:r>
        <w:rPr>
          <w:rFonts w:hint="eastAsia"/>
          <w:noProof/>
          <w:sz w:val="24"/>
          <w:szCs w:val="24"/>
        </w:rPr>
        <w:t>、</w:t>
      </w:r>
      <w:r>
        <w:rPr>
          <w:rFonts w:hint="eastAsia"/>
          <w:noProof/>
          <w:sz w:val="24"/>
          <w:szCs w:val="24"/>
        </w:rPr>
        <w:t>6</w:t>
      </w:r>
      <w:r>
        <w:rPr>
          <w:rFonts w:hint="eastAsia"/>
          <w:noProof/>
          <w:sz w:val="24"/>
          <w:szCs w:val="24"/>
        </w:rPr>
        <w:t>×</w:t>
      </w:r>
      <w:r>
        <w:rPr>
          <w:rFonts w:hint="eastAsia"/>
          <w:noProof/>
          <w:sz w:val="24"/>
          <w:szCs w:val="24"/>
        </w:rPr>
        <w:t>5</w:t>
      </w:r>
      <w:r>
        <w:rPr>
          <w:rFonts w:hint="eastAsia"/>
          <w:noProof/>
          <w:sz w:val="24"/>
          <w:szCs w:val="24"/>
        </w:rPr>
        <w:t>＝</w:t>
      </w:r>
      <w:r>
        <w:rPr>
          <w:rFonts w:hint="eastAsia"/>
          <w:noProof/>
          <w:sz w:val="24"/>
          <w:szCs w:val="24"/>
        </w:rPr>
        <w:t>30</w:t>
      </w:r>
      <w:r>
        <w:rPr>
          <w:rFonts w:hint="eastAsia"/>
          <w:noProof/>
          <w:sz w:val="24"/>
          <w:szCs w:val="24"/>
        </w:rPr>
        <w:t>、</w:t>
      </w:r>
      <w:r>
        <w:rPr>
          <w:rFonts w:hint="eastAsia"/>
          <w:noProof/>
          <w:sz w:val="24"/>
          <w:szCs w:val="24"/>
        </w:rPr>
        <w:t>6</w:t>
      </w:r>
      <w:r>
        <w:rPr>
          <w:rFonts w:hint="eastAsia"/>
          <w:noProof/>
          <w:sz w:val="24"/>
          <w:szCs w:val="24"/>
        </w:rPr>
        <w:t>×</w:t>
      </w:r>
      <w:r>
        <w:rPr>
          <w:rFonts w:hint="eastAsia"/>
          <w:noProof/>
          <w:sz w:val="24"/>
          <w:szCs w:val="24"/>
        </w:rPr>
        <w:t>6</w:t>
      </w:r>
      <w:r>
        <w:rPr>
          <w:rFonts w:hint="eastAsia"/>
          <w:noProof/>
          <w:sz w:val="24"/>
          <w:szCs w:val="24"/>
        </w:rPr>
        <w:t>＝</w:t>
      </w:r>
      <w:r>
        <w:rPr>
          <w:rFonts w:hint="eastAsia"/>
          <w:noProof/>
          <w:sz w:val="24"/>
          <w:szCs w:val="24"/>
        </w:rPr>
        <w:t>36</w:t>
      </w:r>
      <w:r>
        <w:rPr>
          <w:rFonts w:hint="eastAsia"/>
          <w:noProof/>
          <w:sz w:val="24"/>
          <w:szCs w:val="24"/>
        </w:rPr>
        <w:t>、</w:t>
      </w:r>
      <w:r>
        <w:rPr>
          <w:rFonts w:hint="eastAsia"/>
          <w:noProof/>
          <w:sz w:val="24"/>
          <w:szCs w:val="24"/>
        </w:rPr>
        <w:t>6</w:t>
      </w:r>
      <w:r>
        <w:rPr>
          <w:rFonts w:hint="eastAsia"/>
          <w:noProof/>
          <w:sz w:val="24"/>
          <w:szCs w:val="24"/>
        </w:rPr>
        <w:t>×</w:t>
      </w:r>
      <w:r>
        <w:rPr>
          <w:rFonts w:hint="eastAsia"/>
          <w:noProof/>
          <w:sz w:val="24"/>
          <w:szCs w:val="24"/>
        </w:rPr>
        <w:t>7</w:t>
      </w:r>
      <w:r>
        <w:rPr>
          <w:rFonts w:hint="eastAsia"/>
          <w:noProof/>
          <w:sz w:val="24"/>
          <w:szCs w:val="24"/>
        </w:rPr>
        <w:t>＝</w:t>
      </w:r>
      <w:r>
        <w:rPr>
          <w:rFonts w:hint="eastAsia"/>
          <w:noProof/>
          <w:sz w:val="24"/>
          <w:szCs w:val="24"/>
        </w:rPr>
        <w:t>42</w:t>
      </w:r>
      <w:r>
        <w:rPr>
          <w:rFonts w:hint="eastAsia"/>
          <w:noProof/>
          <w:sz w:val="24"/>
          <w:szCs w:val="24"/>
        </w:rPr>
        <w:t>、</w:t>
      </w:r>
      <w:r>
        <w:rPr>
          <w:rFonts w:hint="eastAsia"/>
          <w:noProof/>
          <w:sz w:val="24"/>
          <w:szCs w:val="24"/>
        </w:rPr>
        <w:t>6</w:t>
      </w:r>
      <w:r>
        <w:rPr>
          <w:rFonts w:hint="eastAsia"/>
          <w:noProof/>
          <w:sz w:val="24"/>
          <w:szCs w:val="24"/>
        </w:rPr>
        <w:t>×</w:t>
      </w:r>
      <w:r>
        <w:rPr>
          <w:rFonts w:hint="eastAsia"/>
          <w:noProof/>
          <w:sz w:val="24"/>
          <w:szCs w:val="24"/>
        </w:rPr>
        <w:t>8</w:t>
      </w:r>
      <w:r>
        <w:rPr>
          <w:rFonts w:hint="eastAsia"/>
          <w:noProof/>
          <w:sz w:val="24"/>
          <w:szCs w:val="24"/>
        </w:rPr>
        <w:t>＝</w:t>
      </w:r>
      <w:r>
        <w:rPr>
          <w:rFonts w:hint="eastAsia"/>
          <w:noProof/>
          <w:sz w:val="24"/>
          <w:szCs w:val="24"/>
        </w:rPr>
        <w:t>48</w:t>
      </w:r>
      <w:r>
        <w:rPr>
          <w:rFonts w:hint="eastAsia"/>
          <w:noProof/>
          <w:sz w:val="24"/>
          <w:szCs w:val="24"/>
        </w:rPr>
        <w:t>…あ、８だ」とやっていたのでは能率が上がりません。また、あまりのある割り算で、商を立てるときにも、ものすごく時間がかかってしまいます。ですから、</w:t>
      </w:r>
      <w:r w:rsidR="00A966AE">
        <w:rPr>
          <w:rFonts w:hint="eastAsia"/>
          <w:noProof/>
          <w:sz w:val="24"/>
          <w:szCs w:val="24"/>
        </w:rPr>
        <w:t>チェックカードのように</w:t>
      </w:r>
      <w:r>
        <w:rPr>
          <w:rFonts w:hint="eastAsia"/>
          <w:noProof/>
          <w:sz w:val="24"/>
          <w:szCs w:val="24"/>
        </w:rPr>
        <w:t>順不同にしても、すらすらとその答えが出てくるようにしておく</w:t>
      </w:r>
      <w:r w:rsidR="00A966AE">
        <w:rPr>
          <w:rFonts w:hint="eastAsia"/>
          <w:noProof/>
          <w:sz w:val="24"/>
          <w:szCs w:val="24"/>
        </w:rPr>
        <w:t>ことは、割り算学習における大事な前提条件と</w:t>
      </w:r>
      <w:r w:rsidR="00DA1E59">
        <w:rPr>
          <w:rFonts w:hint="eastAsia"/>
          <w:noProof/>
          <w:sz w:val="24"/>
          <w:szCs w:val="24"/>
        </w:rPr>
        <w:t>も</w:t>
      </w:r>
      <w:r w:rsidR="00A966AE">
        <w:rPr>
          <w:rFonts w:hint="eastAsia"/>
          <w:noProof/>
          <w:sz w:val="24"/>
          <w:szCs w:val="24"/>
        </w:rPr>
        <w:t>なります。</w:t>
      </w:r>
    </w:p>
    <w:p w:rsidR="00822120" w:rsidRPr="00DA1E59" w:rsidRDefault="00A966AE" w:rsidP="00822120">
      <w:pPr>
        <w:rPr>
          <w:rFonts w:asciiTheme="minorEastAsia" w:hAnsiTheme="minorEastAsia"/>
          <w:b/>
          <w:sz w:val="24"/>
          <w:szCs w:val="24"/>
        </w:rPr>
      </w:pPr>
      <w:r w:rsidRPr="00DA1E59">
        <w:rPr>
          <w:rFonts w:asciiTheme="minorEastAsia" w:hAnsiTheme="minorEastAsia" w:hint="eastAsia"/>
          <w:b/>
          <w:sz w:val="24"/>
          <w:szCs w:val="24"/>
        </w:rPr>
        <w:t>③覚えた</w:t>
      </w:r>
      <w:r w:rsidR="007A3A05">
        <w:rPr>
          <w:rFonts w:asciiTheme="minorEastAsia" w:hAnsiTheme="minorEastAsia" w:hint="eastAsia"/>
          <w:b/>
          <w:sz w:val="24"/>
          <w:szCs w:val="24"/>
        </w:rPr>
        <w:t>掛</w:t>
      </w:r>
      <w:r w:rsidRPr="00DA1E59">
        <w:rPr>
          <w:rFonts w:asciiTheme="minorEastAsia" w:hAnsiTheme="minorEastAsia" w:hint="eastAsia"/>
          <w:b/>
          <w:sz w:val="24"/>
          <w:szCs w:val="24"/>
        </w:rPr>
        <w:t>け算九九を忘れにくい</w:t>
      </w:r>
    </w:p>
    <w:p w:rsidR="008C0C67" w:rsidRPr="00822120" w:rsidRDefault="00822120" w:rsidP="007A3A05">
      <w:pPr>
        <w:ind w:left="240" w:hangingChars="100" w:hanging="240"/>
        <w:rPr>
          <w:rFonts w:asciiTheme="minorEastAsia" w:hAnsiTheme="minorEastAsia"/>
          <w:sz w:val="24"/>
          <w:szCs w:val="24"/>
        </w:rPr>
      </w:pPr>
      <w:r w:rsidRPr="008C0C67">
        <w:rPr>
          <w:rFonts w:asciiTheme="minorEastAsia" w:hAnsiTheme="minorEastAsia" w:hint="eastAsia"/>
          <w:sz w:val="24"/>
          <w:szCs w:val="24"/>
        </w:rPr>
        <w:t xml:space="preserve">　</w:t>
      </w:r>
      <w:r>
        <w:rPr>
          <w:rFonts w:asciiTheme="minorEastAsia" w:hAnsiTheme="minorEastAsia" w:hint="eastAsia"/>
          <w:sz w:val="24"/>
          <w:szCs w:val="24"/>
        </w:rPr>
        <w:t xml:space="preserve">　子どもは、ばらばら九九チェックカードで合格をするために、何度も</w:t>
      </w:r>
      <w:r w:rsidR="007A3A05">
        <w:rPr>
          <w:rFonts w:hint="eastAsia"/>
          <w:noProof/>
          <w:sz w:val="24"/>
          <w:szCs w:val="24"/>
        </w:rPr>
        <w:t>掛け算</w:t>
      </w:r>
      <w:r w:rsidRPr="008C0C67">
        <w:rPr>
          <w:rFonts w:asciiTheme="minorEastAsia" w:hAnsiTheme="minorEastAsia" w:hint="eastAsia"/>
          <w:sz w:val="24"/>
          <w:szCs w:val="24"/>
        </w:rPr>
        <w:t>九九カード</w:t>
      </w:r>
      <w:r>
        <w:rPr>
          <w:rFonts w:asciiTheme="minorEastAsia" w:hAnsiTheme="minorEastAsia" w:hint="eastAsia"/>
          <w:sz w:val="24"/>
          <w:szCs w:val="24"/>
        </w:rPr>
        <w:t>を使って</w:t>
      </w:r>
      <w:r w:rsidRPr="008C0C67">
        <w:rPr>
          <w:rFonts w:asciiTheme="minorEastAsia" w:hAnsiTheme="minorEastAsia" w:hint="eastAsia"/>
          <w:sz w:val="24"/>
          <w:szCs w:val="24"/>
        </w:rPr>
        <w:t>、問題を</w:t>
      </w:r>
      <w:r w:rsidR="00DA1E59">
        <w:rPr>
          <w:rFonts w:asciiTheme="minorEastAsia" w:hAnsiTheme="minorEastAsia" w:hint="eastAsia"/>
          <w:sz w:val="24"/>
          <w:szCs w:val="24"/>
        </w:rPr>
        <w:t>見</w:t>
      </w:r>
      <w:r w:rsidRPr="008C0C67">
        <w:rPr>
          <w:rFonts w:asciiTheme="minorEastAsia" w:hAnsiTheme="minorEastAsia" w:hint="eastAsia"/>
          <w:sz w:val="24"/>
          <w:szCs w:val="24"/>
        </w:rPr>
        <w:t>て即座に答えを出すというトレーニングを</w:t>
      </w:r>
      <w:r w:rsidR="00A966AE">
        <w:rPr>
          <w:rFonts w:asciiTheme="minorEastAsia" w:hAnsiTheme="minorEastAsia" w:hint="eastAsia"/>
          <w:sz w:val="24"/>
          <w:szCs w:val="24"/>
        </w:rPr>
        <w:t>能動的に</w:t>
      </w:r>
      <w:r>
        <w:rPr>
          <w:rFonts w:asciiTheme="minorEastAsia" w:hAnsiTheme="minorEastAsia" w:hint="eastAsia"/>
          <w:sz w:val="24"/>
          <w:szCs w:val="24"/>
        </w:rPr>
        <w:t>します。すると、</w:t>
      </w:r>
      <w:r w:rsidRPr="008C0C67">
        <w:rPr>
          <w:rFonts w:asciiTheme="minorEastAsia" w:hAnsiTheme="minorEastAsia" w:hint="eastAsia"/>
          <w:sz w:val="24"/>
          <w:szCs w:val="24"/>
        </w:rPr>
        <w:t>問題を見ると反射的に九九の答えが頭の中に導き出されるようになり、覚えた</w:t>
      </w:r>
      <w:r w:rsidR="007A3A05">
        <w:rPr>
          <w:rFonts w:hint="eastAsia"/>
          <w:noProof/>
          <w:sz w:val="24"/>
          <w:szCs w:val="24"/>
        </w:rPr>
        <w:t>掛け算</w:t>
      </w:r>
      <w:r w:rsidRPr="008C0C67">
        <w:rPr>
          <w:rFonts w:asciiTheme="minorEastAsia" w:hAnsiTheme="minorEastAsia" w:hint="eastAsia"/>
          <w:sz w:val="24"/>
          <w:szCs w:val="24"/>
        </w:rPr>
        <w:t>九九を忘れにくくなる</w:t>
      </w:r>
      <w:r w:rsidR="00DA1E59">
        <w:rPr>
          <w:rFonts w:asciiTheme="minorEastAsia" w:hAnsiTheme="minorEastAsia" w:hint="eastAsia"/>
          <w:sz w:val="24"/>
          <w:szCs w:val="24"/>
        </w:rPr>
        <w:t>という</w:t>
      </w:r>
      <w:r>
        <w:rPr>
          <w:rFonts w:asciiTheme="minorEastAsia" w:hAnsiTheme="minorEastAsia" w:hint="eastAsia"/>
          <w:sz w:val="24"/>
          <w:szCs w:val="24"/>
        </w:rPr>
        <w:t>効果が</w:t>
      </w:r>
      <w:r w:rsidR="007A3A05">
        <w:rPr>
          <w:rFonts w:asciiTheme="minorEastAsia" w:hAnsiTheme="minorEastAsia" w:hint="eastAsia"/>
          <w:sz w:val="24"/>
          <w:szCs w:val="24"/>
        </w:rPr>
        <w:t>実証されています</w:t>
      </w:r>
      <w:r>
        <w:rPr>
          <w:rFonts w:asciiTheme="minorEastAsia" w:hAnsiTheme="minorEastAsia" w:hint="eastAsia"/>
          <w:sz w:val="24"/>
          <w:szCs w:val="24"/>
        </w:rPr>
        <w:t>。</w:t>
      </w:r>
    </w:p>
    <w:sectPr w:rsidR="008C0C67" w:rsidRPr="00822120" w:rsidSect="00DA1E59">
      <w:pgSz w:w="11906" w:h="16838" w:code="9"/>
      <w:pgMar w:top="1134" w:right="1077" w:bottom="1134" w:left="1077" w:header="851" w:footer="992" w:gutter="0"/>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4A" w:rsidRDefault="00A4584A" w:rsidP="00A4584A">
      <w:r>
        <w:separator/>
      </w:r>
    </w:p>
  </w:endnote>
  <w:endnote w:type="continuationSeparator" w:id="0">
    <w:p w:rsidR="00A4584A" w:rsidRDefault="00A4584A" w:rsidP="00A4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4A" w:rsidRDefault="00A4584A" w:rsidP="00A4584A">
      <w:r>
        <w:separator/>
      </w:r>
    </w:p>
  </w:footnote>
  <w:footnote w:type="continuationSeparator" w:id="0">
    <w:p w:rsidR="00A4584A" w:rsidRDefault="00A4584A" w:rsidP="00A45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5D"/>
    <w:rsid w:val="00200D35"/>
    <w:rsid w:val="002C046A"/>
    <w:rsid w:val="002C468E"/>
    <w:rsid w:val="003877AE"/>
    <w:rsid w:val="0044103E"/>
    <w:rsid w:val="006B487F"/>
    <w:rsid w:val="007A3A05"/>
    <w:rsid w:val="007D492C"/>
    <w:rsid w:val="00822120"/>
    <w:rsid w:val="008C0C67"/>
    <w:rsid w:val="00A4584A"/>
    <w:rsid w:val="00A966AE"/>
    <w:rsid w:val="00CA06C9"/>
    <w:rsid w:val="00DA1E59"/>
    <w:rsid w:val="00EF0D7C"/>
    <w:rsid w:val="00F87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7F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7F5D"/>
    <w:rPr>
      <w:rFonts w:asciiTheme="majorHAnsi" w:eastAsiaTheme="majorEastAsia" w:hAnsiTheme="majorHAnsi" w:cstheme="majorBidi"/>
      <w:sz w:val="18"/>
      <w:szCs w:val="18"/>
    </w:rPr>
  </w:style>
  <w:style w:type="paragraph" w:styleId="a5">
    <w:name w:val="header"/>
    <w:basedOn w:val="a"/>
    <w:link w:val="a6"/>
    <w:uiPriority w:val="99"/>
    <w:unhideWhenUsed/>
    <w:rsid w:val="00A4584A"/>
    <w:pPr>
      <w:tabs>
        <w:tab w:val="center" w:pos="4252"/>
        <w:tab w:val="right" w:pos="8504"/>
      </w:tabs>
      <w:snapToGrid w:val="0"/>
    </w:pPr>
  </w:style>
  <w:style w:type="character" w:customStyle="1" w:styleId="a6">
    <w:name w:val="ヘッダー (文字)"/>
    <w:basedOn w:val="a0"/>
    <w:link w:val="a5"/>
    <w:uiPriority w:val="99"/>
    <w:rsid w:val="00A4584A"/>
  </w:style>
  <w:style w:type="paragraph" w:styleId="a7">
    <w:name w:val="footer"/>
    <w:basedOn w:val="a"/>
    <w:link w:val="a8"/>
    <w:uiPriority w:val="99"/>
    <w:unhideWhenUsed/>
    <w:rsid w:val="00A4584A"/>
    <w:pPr>
      <w:tabs>
        <w:tab w:val="center" w:pos="4252"/>
        <w:tab w:val="right" w:pos="8504"/>
      </w:tabs>
      <w:snapToGrid w:val="0"/>
    </w:pPr>
  </w:style>
  <w:style w:type="character" w:customStyle="1" w:styleId="a8">
    <w:name w:val="フッター (文字)"/>
    <w:basedOn w:val="a0"/>
    <w:link w:val="a7"/>
    <w:uiPriority w:val="99"/>
    <w:rsid w:val="00A45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7F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7F5D"/>
    <w:rPr>
      <w:rFonts w:asciiTheme="majorHAnsi" w:eastAsiaTheme="majorEastAsia" w:hAnsiTheme="majorHAnsi" w:cstheme="majorBidi"/>
      <w:sz w:val="18"/>
      <w:szCs w:val="18"/>
    </w:rPr>
  </w:style>
  <w:style w:type="paragraph" w:styleId="a5">
    <w:name w:val="header"/>
    <w:basedOn w:val="a"/>
    <w:link w:val="a6"/>
    <w:uiPriority w:val="99"/>
    <w:unhideWhenUsed/>
    <w:rsid w:val="00A4584A"/>
    <w:pPr>
      <w:tabs>
        <w:tab w:val="center" w:pos="4252"/>
        <w:tab w:val="right" w:pos="8504"/>
      </w:tabs>
      <w:snapToGrid w:val="0"/>
    </w:pPr>
  </w:style>
  <w:style w:type="character" w:customStyle="1" w:styleId="a6">
    <w:name w:val="ヘッダー (文字)"/>
    <w:basedOn w:val="a0"/>
    <w:link w:val="a5"/>
    <w:uiPriority w:val="99"/>
    <w:rsid w:val="00A4584A"/>
  </w:style>
  <w:style w:type="paragraph" w:styleId="a7">
    <w:name w:val="footer"/>
    <w:basedOn w:val="a"/>
    <w:link w:val="a8"/>
    <w:uiPriority w:val="99"/>
    <w:unhideWhenUsed/>
    <w:rsid w:val="00A4584A"/>
    <w:pPr>
      <w:tabs>
        <w:tab w:val="center" w:pos="4252"/>
        <w:tab w:val="right" w:pos="8504"/>
      </w:tabs>
      <w:snapToGrid w:val="0"/>
    </w:pPr>
  </w:style>
  <w:style w:type="character" w:customStyle="1" w:styleId="a8">
    <w:name w:val="フッター (文字)"/>
    <w:basedOn w:val="a0"/>
    <w:link w:val="a7"/>
    <w:uiPriority w:val="99"/>
    <w:rsid w:val="00A4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jp/url?sa=i&amp;rct=j&amp;q=&amp;esrc=s&amp;source=images&amp;cd=&amp;cad=rja&amp;uact=8&amp;ved=2ahUKEwjmgu-Jm77cAhXJbbwKHVjwAs4QjRx6BAgBEAU&amp;url=https://item.rakuten.co.jp/koreshika-oisizu/10000017/&amp;psig=AOvVaw2xPfwEMJ5QCridajA80o3E&amp;ust=15327441179190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中島　基行</dc:creator>
  <cp:lastModifiedBy>中島　基行</cp:lastModifiedBy>
  <cp:revision>4</cp:revision>
  <cp:lastPrinted>2018-07-27T07:17:00Z</cp:lastPrinted>
  <dcterms:created xsi:type="dcterms:W3CDTF">2018-07-27T07:09:00Z</dcterms:created>
  <dcterms:modified xsi:type="dcterms:W3CDTF">2018-07-27T07:27:00Z</dcterms:modified>
</cp:coreProperties>
</file>